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3C" w:rsidRDefault="005E563C" w:rsidP="00131505">
      <w:pPr>
        <w:jc w:val="both"/>
      </w:pPr>
      <w:r>
        <w:t xml:space="preserve">Информация о случаях привлечения УК  к </w:t>
      </w:r>
      <w:proofErr w:type="spellStart"/>
      <w:r>
        <w:t>адм</w:t>
      </w:r>
      <w:proofErr w:type="gramStart"/>
      <w:r>
        <w:t>.о</w:t>
      </w:r>
      <w:proofErr w:type="gramEnd"/>
      <w:r>
        <w:t>тв.за</w:t>
      </w:r>
      <w:proofErr w:type="spellEnd"/>
      <w:r>
        <w:t xml:space="preserve"> нарушения в сфере управления МКД: </w:t>
      </w:r>
      <w:r w:rsidR="00131505">
        <w:t>Д</w:t>
      </w:r>
      <w:r>
        <w:t xml:space="preserve">олжностные лица УК к </w:t>
      </w:r>
      <w:proofErr w:type="spellStart"/>
      <w:r>
        <w:t>адм</w:t>
      </w:r>
      <w:proofErr w:type="spellEnd"/>
      <w:r>
        <w:t xml:space="preserve">. ответственности за нарушение в сфере управления МКД </w:t>
      </w:r>
      <w:r w:rsidR="00131505">
        <w:t>привлекались:</w:t>
      </w:r>
    </w:p>
    <w:p w:rsidR="00131505" w:rsidRDefault="00131505" w:rsidP="00131505">
      <w:pPr>
        <w:jc w:val="both"/>
      </w:pPr>
      <w:r>
        <w:t xml:space="preserve">30.01.2014 года Постановление по делу об административном правонарушении № 5, ст. 7.22 </w:t>
      </w:r>
      <w:proofErr w:type="spellStart"/>
      <w:r>
        <w:t>КоАП</w:t>
      </w:r>
      <w:proofErr w:type="spellEnd"/>
      <w:r>
        <w:t xml:space="preserve"> РФ, на ОАО «ЖЭУ № 6» наложен административный штраф в размере 40 000 (сорок тысяч) рублей.</w:t>
      </w:r>
    </w:p>
    <w:p w:rsidR="00131505" w:rsidRDefault="00131505" w:rsidP="00131505">
      <w:pPr>
        <w:jc w:val="both"/>
      </w:pPr>
      <w:r>
        <w:t xml:space="preserve">23.01.2014 года Постановление по делу об административном правонарушении № 2, ст. 7.22 </w:t>
      </w:r>
      <w:proofErr w:type="spellStart"/>
      <w:r>
        <w:t>КоАП</w:t>
      </w:r>
      <w:proofErr w:type="spellEnd"/>
      <w:r>
        <w:t xml:space="preserve"> РФ, на должностное лицо ОАО «ЖЭУ № 6» генерального директора  Золотухина Сергея Владимировича наложен административный штраф в размере 4 000 (четыре тысячи) рублей.</w:t>
      </w:r>
    </w:p>
    <w:p w:rsidR="00CE04F3" w:rsidRDefault="00CE04F3"/>
    <w:sectPr w:rsidR="00CE04F3" w:rsidSect="008B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63C"/>
    <w:rsid w:val="00065510"/>
    <w:rsid w:val="00131505"/>
    <w:rsid w:val="005E563C"/>
    <w:rsid w:val="008B6E31"/>
    <w:rsid w:val="00CE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PC006</cp:lastModifiedBy>
  <cp:revision>4</cp:revision>
  <dcterms:created xsi:type="dcterms:W3CDTF">2015-03-04T05:05:00Z</dcterms:created>
  <dcterms:modified xsi:type="dcterms:W3CDTF">2015-03-04T05:11:00Z</dcterms:modified>
</cp:coreProperties>
</file>